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4" w:rsidRDefault="000E2BA4" w:rsidP="000E2BA4">
      <w:pPr>
        <w:pStyle w:val="10"/>
        <w:framePr w:w="8866" w:h="695" w:hRule="exact" w:wrap="none" w:vAnchor="page" w:hAnchor="page" w:x="1921" w:y="949"/>
        <w:shd w:val="clear" w:color="auto" w:fill="auto"/>
        <w:spacing w:before="0" w:after="0"/>
        <w:ind w:left="580"/>
      </w:pPr>
      <w:bookmarkStart w:id="0" w:name="bookmark0"/>
      <w:r>
        <w:t>План работы социального педагога</w:t>
      </w:r>
      <w:r>
        <w:br/>
        <w:t>2017-2018 учебный год</w:t>
      </w:r>
      <w:bookmarkEnd w:id="0"/>
      <w:r>
        <w:t>.</w:t>
      </w:r>
    </w:p>
    <w:p w:rsidR="000E2BA4" w:rsidRDefault="000E2BA4" w:rsidP="006E6EA9">
      <w:pPr>
        <w:pStyle w:val="10"/>
        <w:framePr w:w="9964" w:h="4581" w:hRule="exact" w:wrap="none" w:vAnchor="page" w:hAnchor="page" w:x="948" w:y="2206"/>
        <w:shd w:val="clear" w:color="auto" w:fill="auto"/>
        <w:spacing w:before="0" w:after="0"/>
        <w:ind w:firstLine="180"/>
        <w:jc w:val="both"/>
      </w:pPr>
      <w:bookmarkStart w:id="1" w:name="bookmark1"/>
      <w:r>
        <w:t>Цель:</w:t>
      </w:r>
      <w:bookmarkEnd w:id="1"/>
    </w:p>
    <w:p w:rsidR="000E2BA4" w:rsidRDefault="000E2BA4" w:rsidP="006E6EA9">
      <w:pPr>
        <w:pStyle w:val="20"/>
        <w:framePr w:w="9964" w:h="4581" w:hRule="exact" w:wrap="none" w:vAnchor="page" w:hAnchor="page" w:x="948" w:y="2206"/>
        <w:shd w:val="clear" w:color="auto" w:fill="auto"/>
        <w:ind w:firstLine="0"/>
        <w:jc w:val="both"/>
      </w:pPr>
      <w:r>
        <w:t>Объединение усилий семьи и техникума в воспитании детей.</w:t>
      </w:r>
    </w:p>
    <w:p w:rsidR="000E2BA4" w:rsidRDefault="000E2BA4" w:rsidP="006E6EA9">
      <w:pPr>
        <w:pStyle w:val="20"/>
        <w:framePr w:w="9964" w:h="4581" w:hRule="exact" w:wrap="none" w:vAnchor="page" w:hAnchor="page" w:x="948" w:y="2206"/>
        <w:shd w:val="clear" w:color="auto" w:fill="auto"/>
        <w:ind w:firstLine="0"/>
        <w:jc w:val="both"/>
      </w:pPr>
      <w:r>
        <w:t>Коррекция семейного воспитания.</w:t>
      </w:r>
    </w:p>
    <w:p w:rsidR="000E2BA4" w:rsidRDefault="000E2BA4" w:rsidP="006E6EA9">
      <w:pPr>
        <w:pStyle w:val="20"/>
        <w:framePr w:w="9964" w:h="4581" w:hRule="exact" w:wrap="none" w:vAnchor="page" w:hAnchor="page" w:x="948" w:y="2206"/>
        <w:shd w:val="clear" w:color="auto" w:fill="auto"/>
        <w:ind w:firstLine="0"/>
        <w:jc w:val="both"/>
      </w:pPr>
      <w:r>
        <w:t>Обеспечение целенаправленного педагогического влияния на поведение и деятельность детей.</w:t>
      </w:r>
    </w:p>
    <w:p w:rsidR="000E2BA4" w:rsidRDefault="000E2BA4" w:rsidP="006E6EA9">
      <w:pPr>
        <w:pStyle w:val="20"/>
        <w:framePr w:w="9964" w:h="4581" w:hRule="exact" w:wrap="none" w:vAnchor="page" w:hAnchor="page" w:x="948" w:y="2206"/>
        <w:shd w:val="clear" w:color="auto" w:fill="auto"/>
        <w:ind w:firstLine="0"/>
        <w:jc w:val="both"/>
      </w:pPr>
      <w:r>
        <w:t>Организация общественной деятельности детей и взрослых в решении задач социально-педагогической помощи, поддержки, воспитания, развития, реализации планов, проектов, программ.</w:t>
      </w:r>
    </w:p>
    <w:p w:rsidR="000E2BA4" w:rsidRDefault="000E2BA4" w:rsidP="006E6EA9">
      <w:pPr>
        <w:pStyle w:val="20"/>
        <w:framePr w:w="9964" w:h="4581" w:hRule="exact" w:wrap="none" w:vAnchor="page" w:hAnchor="page" w:x="948" w:y="2206"/>
        <w:shd w:val="clear" w:color="auto" w:fill="auto"/>
        <w:ind w:firstLine="180"/>
        <w:jc w:val="both"/>
      </w:pPr>
      <w:r>
        <w:t>Осуществление связей между семьей, образовательным учреждением, ближайшим окружением в интересах ребенка.</w:t>
      </w:r>
    </w:p>
    <w:p w:rsidR="000E2BA4" w:rsidRDefault="000E2BA4" w:rsidP="000E2BA4">
      <w:pPr>
        <w:pStyle w:val="10"/>
        <w:framePr w:w="10678" w:h="8589" w:hRule="exact" w:wrap="none" w:vAnchor="page" w:hAnchor="page" w:x="792" w:y="5995"/>
        <w:shd w:val="clear" w:color="auto" w:fill="auto"/>
        <w:spacing w:before="0" w:after="0"/>
        <w:ind w:left="142"/>
        <w:jc w:val="left"/>
      </w:pPr>
      <w:bookmarkStart w:id="2" w:name="bookmark2"/>
      <w:r>
        <w:t>Задач</w:t>
      </w:r>
      <w:bookmarkEnd w:id="2"/>
      <w:r>
        <w:t>и:</w:t>
      </w:r>
      <w:bookmarkStart w:id="3" w:name="_GoBack"/>
      <w:bookmarkEnd w:id="3"/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31"/>
        </w:tabs>
        <w:ind w:left="142"/>
        <w:jc w:val="both"/>
      </w:pPr>
      <w:r>
        <w:t xml:space="preserve">Помощь семье в проблемах, связанных с учебой, воспитанием </w:t>
      </w:r>
      <w:proofErr w:type="gramStart"/>
      <w:r>
        <w:t>обучающегося</w:t>
      </w:r>
      <w:proofErr w:type="gramEnd"/>
      <w:r>
        <w:t>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t>Социально-педагогическая реабилитация несовершеннолетних, находящихся в социально-опасном положении.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t>Организация и проведение своевременного учета детей-сирот, детей оставшихся без попечения родителей, детей, не имеющих нормальных условий воспитания и проживания.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t>Работа с опекунами и попечителями по правовому просвещению, изучению ими прав и обязанностей в отношении доверенных им детей.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t>Проведение контрольных обследований условий жизни и воспитания, опекаемых и подопечных детей, вынесение вопросов, связанных с их защитой на заседании КДН.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t>Координация взаимодействия преподавателей, родителей, специалистов социальных служб для оказания помощи.</w:t>
      </w:r>
    </w:p>
    <w:p w:rsid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</w:pPr>
      <w:r>
        <w:rPr>
          <w:rFonts w:ascii="yandex-sans" w:hAnsi="yandex-sans"/>
          <w:shd w:val="clear" w:color="auto" w:fill="FFFFFF"/>
        </w:rPr>
        <w:t xml:space="preserve">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>
        <w:rPr>
          <w:rFonts w:ascii="yandex-sans" w:hAnsi="yandex-sans"/>
          <w:shd w:val="clear" w:color="auto" w:fill="FFFFFF"/>
        </w:rPr>
        <w:t>адаптированности</w:t>
      </w:r>
      <w:proofErr w:type="spellEnd"/>
      <w:r>
        <w:rPr>
          <w:rFonts w:ascii="yandex-sans" w:hAnsi="yandex-sans"/>
          <w:shd w:val="clear" w:color="auto" w:fill="FFFFFF"/>
        </w:rPr>
        <w:t xml:space="preserve"> к социальной среде.</w:t>
      </w:r>
    </w:p>
    <w:p w:rsidR="000E2BA4" w:rsidRPr="000E2BA4" w:rsidRDefault="000E2BA4" w:rsidP="000E2BA4">
      <w:pPr>
        <w:pStyle w:val="20"/>
        <w:framePr w:w="10678" w:h="8589" w:hRule="exact" w:wrap="none" w:vAnchor="page" w:hAnchor="page" w:x="792" w:y="5995"/>
        <w:numPr>
          <w:ilvl w:val="0"/>
          <w:numId w:val="1"/>
        </w:numPr>
        <w:shd w:val="clear" w:color="auto" w:fill="auto"/>
        <w:tabs>
          <w:tab w:val="left" w:pos="957"/>
        </w:tabs>
        <w:ind w:left="142"/>
        <w:jc w:val="both"/>
        <w:sectPr w:rsidR="000E2BA4" w:rsidRPr="000E2BA4">
          <w:pgSz w:w="11900" w:h="16840"/>
          <w:pgMar w:top="360" w:right="360" w:bottom="360" w:left="360" w:header="0" w:footer="3" w:gutter="0"/>
          <w:cols w:space="720"/>
        </w:sectPr>
      </w:pPr>
      <w:r>
        <w:rPr>
          <w:rFonts w:ascii="yandex-sans" w:hAnsi="yandex-sans"/>
          <w:shd w:val="clear" w:color="auto" w:fill="FFFFFF"/>
        </w:rPr>
        <w:t xml:space="preserve">Своевременное оказание социальной помощи и поддержки </w:t>
      </w:r>
      <w:proofErr w:type="gramStart"/>
      <w:r>
        <w:rPr>
          <w:rFonts w:ascii="yandex-sans" w:hAnsi="yandex-sans"/>
          <w:shd w:val="clear" w:color="auto" w:fill="FFFFFF"/>
        </w:rPr>
        <w:t>нуждающимся</w:t>
      </w:r>
      <w:proofErr w:type="gramEnd"/>
      <w:r>
        <w:rPr>
          <w:rFonts w:ascii="yandex-sans" w:hAnsi="yandex-sans"/>
          <w:shd w:val="clear" w:color="auto" w:fill="FFFFFF"/>
        </w:rPr>
        <w:t xml:space="preserve"> в ней обучающихся.</w:t>
      </w:r>
    </w:p>
    <w:p w:rsidR="00DC6F92" w:rsidRDefault="00DC6F9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84"/>
        <w:gridCol w:w="225"/>
        <w:gridCol w:w="6513"/>
        <w:gridCol w:w="10"/>
        <w:gridCol w:w="2145"/>
        <w:gridCol w:w="20"/>
      </w:tblGrid>
      <w:tr w:rsidR="00385AD8" w:rsidTr="00385AD8">
        <w:trPr>
          <w:gridBefore w:val="1"/>
          <w:wBefore w:w="10" w:type="dxa"/>
          <w:trHeight w:hRule="exact" w:val="66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№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Название работы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AD8" w:rsidRDefault="00385AD8" w:rsidP="00385AD8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  <w:tr w:rsidR="00385AD8" w:rsidTr="00385AD8">
        <w:trPr>
          <w:gridBefore w:val="1"/>
          <w:wBefore w:w="10" w:type="dxa"/>
          <w:trHeight w:hRule="exact" w:val="331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</w:t>
            </w: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ОРГАНИЗАЦИОННАЯ РАБОТА</w:t>
            </w:r>
          </w:p>
        </w:tc>
      </w:tr>
      <w:tr w:rsidR="00385AD8" w:rsidTr="00385AD8">
        <w:trPr>
          <w:gridBefore w:val="1"/>
          <w:wBefore w:w="10" w:type="dxa"/>
          <w:trHeight w:hRule="exact" w:val="4829"/>
        </w:trPr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385AD8"/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9"/>
              </w:tabs>
              <w:spacing w:line="326" w:lineRule="exact"/>
              <w:ind w:hanging="360"/>
              <w:jc w:val="both"/>
            </w:pPr>
            <w:r>
              <w:t>Выявление и учет, устройство студентов, оставшихся без попечения родителей</w:t>
            </w: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322" w:lineRule="exact"/>
              <w:ind w:hanging="360"/>
              <w:jc w:val="both"/>
            </w:pPr>
            <w:r>
              <w:t>Составление и корректировка списков неблагополучных, малообеспеченных, многодетных, неполных семей.</w:t>
            </w: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line="326" w:lineRule="exact"/>
              <w:ind w:hanging="360"/>
              <w:jc w:val="both"/>
            </w:pPr>
            <w:r>
              <w:t>Выявление детей, находящихся без оформления опеки</w:t>
            </w: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326" w:lineRule="exact"/>
              <w:ind w:hanging="360"/>
              <w:jc w:val="both"/>
            </w:pPr>
            <w:r>
              <w:t>Составление социальных паспортов учебных групп</w:t>
            </w: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5"/>
              </w:tabs>
              <w:spacing w:line="326" w:lineRule="exact"/>
              <w:ind w:firstLine="0"/>
              <w:jc w:val="both"/>
            </w:pP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5"/>
              </w:tabs>
              <w:spacing w:line="326" w:lineRule="exact"/>
              <w:ind w:firstLine="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after="240" w:line="322" w:lineRule="exact"/>
              <w:ind w:hanging="360"/>
              <w:jc w:val="both"/>
            </w:pPr>
            <w:r>
              <w:t>Составление социального паспорта техникума.</w:t>
            </w: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after="240" w:line="322" w:lineRule="exact"/>
              <w:ind w:hanging="36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240" w:line="322" w:lineRule="exact"/>
              <w:ind w:hanging="360"/>
              <w:jc w:val="both"/>
            </w:pPr>
            <w:r>
              <w:t xml:space="preserve">Составление списка </w:t>
            </w:r>
            <w:proofErr w:type="gramStart"/>
            <w:r>
              <w:t>обучающихся</w:t>
            </w:r>
            <w:proofErr w:type="gramEnd"/>
            <w:r>
              <w:t xml:space="preserve"> на льготное питание.</w:t>
            </w: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-5"/>
              </w:tabs>
              <w:spacing w:before="240" w:line="322" w:lineRule="exact"/>
              <w:ind w:firstLine="0"/>
              <w:jc w:val="both"/>
            </w:pP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-5"/>
              </w:tabs>
              <w:spacing w:before="240" w:line="322" w:lineRule="exact"/>
              <w:ind w:firstLine="0"/>
              <w:jc w:val="both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after="420" w:line="260" w:lineRule="exact"/>
              <w:ind w:firstLine="0"/>
            </w:pPr>
            <w:r>
              <w:t>В течение года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420" w:after="60" w:line="260" w:lineRule="exact"/>
              <w:ind w:firstLine="0"/>
            </w:pPr>
            <w:r>
              <w:t>Сентябрь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420" w:line="322" w:lineRule="exact"/>
              <w:ind w:firstLine="0"/>
            </w:pPr>
            <w:r>
              <w:t xml:space="preserve">Сентябрь, октябрь 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420" w:line="322" w:lineRule="exact"/>
              <w:ind w:firstLine="0"/>
            </w:pPr>
          </w:p>
          <w:p w:rsidR="00385AD8" w:rsidRDefault="00385AD8" w:rsidP="00385AD8">
            <w:pPr>
              <w:pStyle w:val="20"/>
              <w:shd w:val="clear" w:color="auto" w:fill="auto"/>
              <w:spacing w:before="420" w:line="322" w:lineRule="exact"/>
              <w:ind w:firstLine="0"/>
            </w:pPr>
            <w:r>
              <w:t xml:space="preserve">сентябрь, октябрь 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420" w:line="322" w:lineRule="exact"/>
              <w:ind w:firstLine="0"/>
            </w:pPr>
            <w:r>
              <w:t>сентябрь</w:t>
            </w:r>
          </w:p>
        </w:tc>
      </w:tr>
      <w:tr w:rsidR="00385AD8" w:rsidTr="00385AD8">
        <w:trPr>
          <w:gridBefore w:val="1"/>
          <w:wBefore w:w="10" w:type="dxa"/>
          <w:trHeight w:hRule="exact" w:val="331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AD8" w:rsidRDefault="00385AD8" w:rsidP="00385AD8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ОПЕКА, ПОПЕЧИТЕЛЬСТВО, УСЫНОВЛЕНИЕ</w:t>
            </w:r>
          </w:p>
        </w:tc>
      </w:tr>
      <w:tr w:rsidR="00385AD8" w:rsidTr="00385AD8">
        <w:trPr>
          <w:gridBefore w:val="1"/>
          <w:wBefore w:w="10" w:type="dxa"/>
          <w:trHeight w:hRule="exact" w:val="8054"/>
        </w:trPr>
        <w:tc>
          <w:tcPr>
            <w:tcW w:w="5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AD8" w:rsidRDefault="00385AD8" w:rsidP="00385AD8"/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29"/>
              </w:tabs>
              <w:spacing w:line="322" w:lineRule="exact"/>
              <w:ind w:hanging="360"/>
              <w:jc w:val="both"/>
            </w:pPr>
            <w:r>
              <w:t>Подготовить необходимые документы для оформления опеки, попечительства, усыновления.</w:t>
            </w: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29"/>
              </w:tabs>
              <w:spacing w:line="322" w:lineRule="exact"/>
              <w:ind w:hanging="36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322" w:lineRule="exact"/>
              <w:ind w:hanging="360"/>
              <w:jc w:val="both"/>
            </w:pPr>
            <w:r>
              <w:t>Контрольное обследование условий жизни и воспитания опекаемых и подопечных детей, их здоровье.</w:t>
            </w: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322" w:lineRule="exact"/>
              <w:ind w:hanging="36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line="322" w:lineRule="exact"/>
              <w:ind w:hanging="360"/>
              <w:jc w:val="both"/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0"/>
              </w:tabs>
              <w:spacing w:line="322" w:lineRule="exact"/>
              <w:ind w:hanging="36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322" w:lineRule="exact"/>
              <w:ind w:hanging="360"/>
              <w:jc w:val="both"/>
            </w:pPr>
            <w:r>
              <w:t>Контроль занятости обучающихся данной категории во внеклассных мероприятиях, кружках и секциях.</w:t>
            </w: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0"/>
              </w:tabs>
              <w:spacing w:line="322" w:lineRule="exact"/>
              <w:ind w:firstLine="0"/>
              <w:jc w:val="both"/>
            </w:pPr>
          </w:p>
          <w:p w:rsidR="00385AD8" w:rsidRDefault="00385AD8" w:rsidP="00385AD8">
            <w:pPr>
              <w:pStyle w:val="20"/>
              <w:shd w:val="clear" w:color="auto" w:fill="auto"/>
              <w:tabs>
                <w:tab w:val="left" w:pos="0"/>
              </w:tabs>
              <w:spacing w:line="322" w:lineRule="exact"/>
              <w:ind w:firstLine="0"/>
              <w:jc w:val="both"/>
            </w:pPr>
          </w:p>
          <w:p w:rsidR="00385AD8" w:rsidRDefault="00385AD8" w:rsidP="00385AD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322" w:lineRule="exact"/>
              <w:ind w:hanging="360"/>
              <w:jc w:val="both"/>
            </w:pPr>
            <w:r>
              <w:t>Организация летнего отдыха детей-сирот и детей, оставшихся без попечения родителей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385AD8">
            <w:pPr>
              <w:pStyle w:val="20"/>
              <w:shd w:val="clear" w:color="auto" w:fill="auto"/>
              <w:spacing w:after="720" w:line="260" w:lineRule="exact"/>
              <w:ind w:firstLine="0"/>
            </w:pPr>
            <w:r>
              <w:t>В течение года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720" w:after="300" w:line="322" w:lineRule="exact"/>
              <w:ind w:firstLine="0"/>
            </w:pPr>
            <w:r>
              <w:t>Октябрь, март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720" w:after="300" w:line="322" w:lineRule="exact"/>
              <w:ind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300" w:after="420" w:line="260" w:lineRule="exact"/>
              <w:ind w:firstLine="0"/>
            </w:pPr>
            <w:r>
              <w:t>В течение года</w:t>
            </w:r>
          </w:p>
          <w:p w:rsidR="00385AD8" w:rsidRDefault="00385AD8" w:rsidP="00385AD8">
            <w:pPr>
              <w:pStyle w:val="20"/>
              <w:shd w:val="clear" w:color="auto" w:fill="auto"/>
              <w:spacing w:before="300" w:after="420" w:line="260" w:lineRule="exact"/>
              <w:ind w:firstLine="0"/>
            </w:pPr>
          </w:p>
          <w:p w:rsidR="00385AD8" w:rsidRDefault="00385AD8" w:rsidP="00385AD8">
            <w:pPr>
              <w:pStyle w:val="20"/>
              <w:shd w:val="clear" w:color="auto" w:fill="auto"/>
              <w:spacing w:before="420" w:line="322" w:lineRule="exact"/>
              <w:ind w:firstLine="0"/>
            </w:pPr>
            <w:r>
              <w:t>Апрель-май 2018 года</w:t>
            </w:r>
          </w:p>
        </w:tc>
      </w:tr>
      <w:tr w:rsidR="00385AD8" w:rsidTr="00385AD8">
        <w:trPr>
          <w:gridAfter w:val="1"/>
          <w:wAfter w:w="20" w:type="dxa"/>
          <w:trHeight w:hRule="exact" w:val="853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lastRenderedPageBreak/>
              <w:t>3</w:t>
            </w:r>
          </w:p>
        </w:tc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 xml:space="preserve">РАБОТА С СЕМЬЯМИ, </w:t>
            </w:r>
            <w:proofErr w:type="gramStart"/>
            <w:r>
              <w:rPr>
                <w:rStyle w:val="21"/>
              </w:rPr>
              <w:t>ОКАЗАВШИХСЯ</w:t>
            </w:r>
            <w:proofErr w:type="gramEnd"/>
            <w:r>
              <w:rPr>
                <w:rStyle w:val="21"/>
              </w:rPr>
              <w:t xml:space="preserve"> В СОЦИАЛЬНО</w:t>
            </w:r>
            <w:r>
              <w:rPr>
                <w:rStyle w:val="21"/>
              </w:rPr>
              <w:softHyphen/>
              <w:t>ОПАСНОМ ПОЛОЖЕНИИ</w:t>
            </w:r>
          </w:p>
        </w:tc>
      </w:tr>
      <w:tr w:rsidR="00385AD8" w:rsidTr="00385AD8">
        <w:trPr>
          <w:gridAfter w:val="1"/>
          <w:wAfter w:w="20" w:type="dxa"/>
          <w:trHeight w:hRule="exact" w:val="667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firstLine="132"/>
              <w:jc w:val="both"/>
            </w:pPr>
            <w:r>
              <w:t xml:space="preserve"> 1.</w:t>
            </w:r>
            <w:proofErr w:type="gramStart"/>
            <w:r>
              <w:t>Контроль за</w:t>
            </w:r>
            <w:proofErr w:type="gramEnd"/>
            <w:r>
              <w:t xml:space="preserve"> обстановкой в семьях, оказавшихся в социально-опасном положении.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965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   2.Контрольное обследование условий жизни и воспитания студентов, проживающих в семьях данной категории.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</w:p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326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132"/>
              <w:jc w:val="both"/>
            </w:pPr>
            <w:r>
              <w:t xml:space="preserve"> 3. 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989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firstLine="132"/>
              <w:jc w:val="both"/>
            </w:pPr>
            <w:r>
              <w:t xml:space="preserve"> 4. Контроль занятости обучающихся данной категории во   внеклассных мероприятиях, кружках и секциях.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922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firstLine="132"/>
              <w:jc w:val="both"/>
            </w:pPr>
            <w:r>
              <w:t xml:space="preserve"> 5. Контроль за успеваемостью и посещаемостью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653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after="60" w:line="260" w:lineRule="exact"/>
              <w:ind w:left="360" w:firstLine="0"/>
            </w:pPr>
            <w:r>
              <w:rPr>
                <w:rStyle w:val="21"/>
              </w:rPr>
              <w:t xml:space="preserve">РАБОТА С </w:t>
            </w:r>
            <w:proofErr w:type="gramStart"/>
            <w:r>
              <w:rPr>
                <w:rStyle w:val="21"/>
              </w:rPr>
              <w:t>МНОГОДЕТНЫМИ</w:t>
            </w:r>
            <w:proofErr w:type="gramEnd"/>
            <w:r>
              <w:rPr>
                <w:rStyle w:val="21"/>
              </w:rPr>
              <w:t>, МАЛООБЕСПЕЧЕННЫМИ</w:t>
            </w:r>
          </w:p>
          <w:p w:rsidR="00385AD8" w:rsidRDefault="00385AD8" w:rsidP="00880F0D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1"/>
              </w:rPr>
              <w:t>СЕМЬЯМИ</w:t>
            </w:r>
          </w:p>
        </w:tc>
      </w:tr>
      <w:tr w:rsidR="00385AD8" w:rsidTr="00385AD8">
        <w:trPr>
          <w:gridAfter w:val="1"/>
          <w:wAfter w:w="20" w:type="dxa"/>
          <w:trHeight w:hRule="exact" w:val="662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hanging="360"/>
              <w:jc w:val="both"/>
            </w:pPr>
            <w:r>
              <w:t>1.  1.</w:t>
            </w:r>
            <w:proofErr w:type="gramStart"/>
            <w:r>
              <w:t>Контроль за</w:t>
            </w:r>
            <w:proofErr w:type="gramEnd"/>
            <w:r>
              <w:t xml:space="preserve"> обеспеченностью детей в многодетных, малообеспеченных семьях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950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hanging="360"/>
              <w:jc w:val="both"/>
            </w:pPr>
            <w:r>
              <w:t>2.  2.Помощь в составлении необходимых документов для УСЗН, ЦСОН по оказанию помощи семьям данных категорий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331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right="320" w:firstLine="0"/>
              <w:jc w:val="right"/>
            </w:pPr>
            <w:r>
              <w:rPr>
                <w:rStyle w:val="21"/>
              </w:rPr>
              <w:t>МЕТОДИЧЕСКАЯ РАБОТА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</w:tr>
      <w:tr w:rsidR="00385AD8" w:rsidTr="00385AD8">
        <w:trPr>
          <w:gridAfter w:val="1"/>
          <w:wAfter w:w="20" w:type="dxa"/>
          <w:trHeight w:hRule="exact" w:val="1008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left="480" w:hanging="480"/>
            </w:pPr>
            <w:r w:rsidRPr="00E771F2">
              <w:rPr>
                <w:rStyle w:val="21"/>
                <w:b w:val="0"/>
              </w:rPr>
              <w:t>1</w:t>
            </w:r>
            <w:r>
              <w:t>. Выступления на педагогических советах, родительских и студенческих собраниях по проблемам охраны прав детства.</w:t>
            </w:r>
          </w:p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left="480" w:hanging="480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56" w:firstLine="198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307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after="60" w:line="260" w:lineRule="exact"/>
              <w:ind w:firstLine="0"/>
              <w:jc w:val="both"/>
            </w:pPr>
            <w:r>
              <w:t>2. Отчет на педагогическом совете о проделанной работе.</w:t>
            </w:r>
          </w:p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480" w:hanging="480"/>
            </w:pPr>
            <w:r>
              <w:t>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ind w:left="56" w:firstLine="198"/>
              <w:rPr>
                <w:sz w:val="10"/>
                <w:szCs w:val="10"/>
              </w:rPr>
            </w:pPr>
          </w:p>
        </w:tc>
      </w:tr>
      <w:tr w:rsidR="00385AD8" w:rsidTr="00385AD8">
        <w:trPr>
          <w:gridAfter w:val="1"/>
          <w:wAfter w:w="20" w:type="dxa"/>
          <w:trHeight w:hRule="exact" w:val="643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before="60" w:line="260" w:lineRule="exact"/>
              <w:ind w:firstLine="0"/>
            </w:pPr>
            <w:r>
              <w:t>3. Участие в заседаниях совета техникума, советах профилактики.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56" w:firstLine="198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638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before="60" w:line="260" w:lineRule="exact"/>
              <w:ind w:left="480" w:hanging="480"/>
            </w:pPr>
            <w:r>
              <w:t>4. Взаимодействие с ЦСОН, УСЗН по вопросам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56" w:firstLine="198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960"/>
        </w:trPr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left="480" w:firstLine="0"/>
            </w:pPr>
            <w:r>
              <w:t xml:space="preserve">работы с многодетными, малообеспеченными семьями, семьями, находящимися в </w:t>
            </w:r>
            <w:proofErr w:type="spellStart"/>
            <w:r>
              <w:t>социально</w:t>
            </w:r>
            <w:r>
              <w:softHyphen/>
              <w:t>опасном</w:t>
            </w:r>
            <w:proofErr w:type="spellEnd"/>
            <w:r>
              <w:t xml:space="preserve"> положении.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56" w:firstLine="198"/>
            </w:pPr>
            <w:r>
              <w:t>В течение года</w:t>
            </w:r>
          </w:p>
        </w:tc>
      </w:tr>
      <w:tr w:rsidR="00385AD8" w:rsidTr="00385AD8">
        <w:trPr>
          <w:gridAfter w:val="1"/>
          <w:wAfter w:w="20" w:type="dxa"/>
          <w:trHeight w:hRule="exact" w:val="638"/>
        </w:trPr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rPr>
                <w:sz w:val="10"/>
                <w:szCs w:val="10"/>
              </w:rPr>
            </w:pPr>
          </w:p>
        </w:tc>
        <w:tc>
          <w:tcPr>
            <w:tcW w:w="67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AD8" w:rsidRDefault="00385AD8" w:rsidP="00880F0D">
            <w:pPr>
              <w:pStyle w:val="20"/>
              <w:shd w:val="clear" w:color="auto" w:fill="auto"/>
              <w:spacing w:line="322" w:lineRule="exact"/>
              <w:ind w:left="480" w:hanging="480"/>
            </w:pPr>
            <w:r>
              <w:t>5. Индивидуальные консультации для студентов, родителей, педагогов.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D8" w:rsidRDefault="00385AD8" w:rsidP="00880F0D">
            <w:pPr>
              <w:pStyle w:val="20"/>
              <w:shd w:val="clear" w:color="auto" w:fill="auto"/>
              <w:spacing w:line="260" w:lineRule="exact"/>
              <w:ind w:left="56" w:firstLine="198"/>
            </w:pPr>
            <w:r>
              <w:t>В течение года</w:t>
            </w:r>
          </w:p>
        </w:tc>
      </w:tr>
    </w:tbl>
    <w:p w:rsidR="000E2BA4" w:rsidRDefault="000E2BA4"/>
    <w:sectPr w:rsidR="000E2BA4" w:rsidSect="00385A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0214"/>
    <w:multiLevelType w:val="multilevel"/>
    <w:tmpl w:val="D7009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5AB7"/>
    <w:multiLevelType w:val="multilevel"/>
    <w:tmpl w:val="B082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83DF2"/>
    <w:multiLevelType w:val="multilevel"/>
    <w:tmpl w:val="76762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5"/>
    <w:rsid w:val="000E2BA4"/>
    <w:rsid w:val="002B07E8"/>
    <w:rsid w:val="00385AD8"/>
    <w:rsid w:val="006E6EA9"/>
    <w:rsid w:val="007437CA"/>
    <w:rsid w:val="00811244"/>
    <w:rsid w:val="00A37C47"/>
    <w:rsid w:val="00DC6F92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E2B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2BA4"/>
    <w:pPr>
      <w:shd w:val="clear" w:color="auto" w:fill="FFFFFF"/>
      <w:spacing w:before="18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E2B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A4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385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E2B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2BA4"/>
    <w:pPr>
      <w:shd w:val="clear" w:color="auto" w:fill="FFFFFF"/>
      <w:spacing w:before="18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E2B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A4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385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2017-12-21T11:12:00Z</dcterms:created>
  <dcterms:modified xsi:type="dcterms:W3CDTF">2017-12-21T11:23:00Z</dcterms:modified>
</cp:coreProperties>
</file>