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3A" w:rsidRPr="00FD60F9" w:rsidRDefault="002B393A" w:rsidP="001272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53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83.75pt">
            <v:imagedata r:id="rId7" o:title=""/>
          </v:shape>
        </w:pict>
      </w:r>
    </w:p>
    <w:p w:rsidR="002B393A" w:rsidRDefault="002B393A" w:rsidP="00874CA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55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2B393A" w:rsidRPr="0034755E" w:rsidRDefault="002B393A" w:rsidP="00874CA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учебной и производственной практики обучающихся, осваивающих  программы подготовки специалистов среднего звена (</w:t>
      </w:r>
      <w:r>
        <w:rPr>
          <w:rFonts w:ascii="Times New Roman" w:hAnsi="Times New Roman" w:cs="Times New Roman"/>
          <w:sz w:val="24"/>
          <w:szCs w:val="24"/>
        </w:rPr>
        <w:t>далее – ППССЗ)</w:t>
      </w:r>
      <w:r w:rsidRPr="0034755E">
        <w:rPr>
          <w:rFonts w:ascii="Times New Roman" w:hAnsi="Times New Roman" w:cs="Times New Roman"/>
          <w:sz w:val="24"/>
          <w:szCs w:val="24"/>
        </w:rPr>
        <w:t xml:space="preserve"> и программы подготовки квалифицированных рабочих, служащих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34755E">
        <w:rPr>
          <w:rFonts w:ascii="Times New Roman" w:hAnsi="Times New Roman" w:cs="Times New Roman"/>
          <w:sz w:val="24"/>
          <w:szCs w:val="24"/>
        </w:rPr>
        <w:t>ППКРС) в соответствии с федеральными государственными образовательными стандартами среднего профессионального образования (ФГОС СПО) в ГБПОУ «Владикавказский торгово-экономический техникум».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с: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755E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№273-ФЗ (ред. от </w:t>
      </w:r>
      <w:r>
        <w:rPr>
          <w:rFonts w:ascii="Times New Roman" w:hAnsi="Times New Roman" w:cs="Times New Roman"/>
          <w:sz w:val="24"/>
          <w:szCs w:val="24"/>
        </w:rPr>
        <w:t>25.11.2013) «</w:t>
      </w:r>
      <w:r w:rsidRPr="0034755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755E">
        <w:rPr>
          <w:rFonts w:ascii="Times New Roman" w:hAnsi="Times New Roman" w:cs="Times New Roman"/>
          <w:sz w:val="24"/>
          <w:szCs w:val="24"/>
        </w:rPr>
        <w:t>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14.06.2013 №464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755E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18 апреля 2013 г. №291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755E">
        <w:rPr>
          <w:rFonts w:ascii="Times New Roman" w:hAnsi="Times New Roman" w:cs="Times New Roman"/>
          <w:sz w:val="24"/>
          <w:szCs w:val="24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755E">
        <w:rPr>
          <w:rFonts w:ascii="Times New Roman" w:hAnsi="Times New Roman" w:cs="Times New Roman"/>
          <w:sz w:val="24"/>
          <w:szCs w:val="24"/>
        </w:rPr>
        <w:t>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Требования Положения являются обязательными к применению для всех педагогических работников техникума и обучающихся.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Положение входит в состав документов, обеспечивающих функционирование системы менеджмента качества техникума.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B393A" w:rsidRDefault="002B393A" w:rsidP="00D53C3E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55E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2B393A" w:rsidRPr="0034755E" w:rsidRDefault="002B393A" w:rsidP="00D53C3E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2.1. Видами практики обучающихся, осваивающих программы подготовки специалистов среднего звена (ППССЗ) и программы подготовки квалифицированных рабочих и служащих (ППКРС), являются: учебная практика и производственная практика.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2.2. Программы практики обучающихся являются составной частью ППССЗ и ППКРС, обеспечивающей реализацию ФГОС СПО.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 xml:space="preserve">2.3. Планирование и организация практики на всех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34755E">
        <w:rPr>
          <w:rFonts w:ascii="Times New Roman" w:hAnsi="Times New Roman" w:cs="Times New Roman"/>
          <w:sz w:val="24"/>
          <w:szCs w:val="24"/>
        </w:rPr>
        <w:t xml:space="preserve"> этапах обеспечивает: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профессиональных компетенций, их усложнение по мере перехода от одного этапа практики к другому;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готовность специалистов к выполнению основных трудовых функций;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 xml:space="preserve">Содержание всех этапов практики определяется требованиями к результатам освоения по каждому из профессиональных модулей ППССЗ и ППКРС в соответствии с ФГОС СПО, программами профессиональных модулей, разрабатываемыми и утверждаемыми техникумом самостоятельно.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профессиональных умений и навыков и формирование первоначального профессионального опыта в соответствии с требованиями ФГОС СПО.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2.5 Практика имеет целью комплексное освоение обучающимися всех видо</w:t>
      </w:r>
      <w:r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 w:rsidRPr="00347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5E"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компетенций, а также приобретение обучающимися необходимых умений и опыта практической работы.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профессиональных модулей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программ ППССЗ и ППКРС </w:t>
      </w:r>
      <w:r w:rsidRPr="0034755E">
        <w:rPr>
          <w:rFonts w:ascii="Times New Roman" w:hAnsi="Times New Roman" w:cs="Times New Roman"/>
          <w:sz w:val="24"/>
          <w:szCs w:val="24"/>
        </w:rPr>
        <w:t>по основным видам профессиональной деятельности для последующего освоения ими общих и профессиональных компетенций по избранной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5E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В рамках учебной практики возможно освоение профессии рабочего, определяемой в рамках действующей лицензии и ФГОС СПО.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 практика.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и ППКРС по каждому из видов профессиональной деятельности, предусмотренных ФГОС СПО по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5E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обучающимися первоначального профессионального опыта,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работы)для обучающихся,осваивающих программы ППССЗ в организациях различных организационно-правовых форм.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B393A" w:rsidRDefault="002B393A" w:rsidP="0092268B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55E">
        <w:rPr>
          <w:rFonts w:ascii="Times New Roman" w:hAnsi="Times New Roman" w:cs="Times New Roman"/>
          <w:b/>
          <w:bCs/>
          <w:sz w:val="24"/>
          <w:szCs w:val="24"/>
        </w:rPr>
        <w:t>3. ОРГАНИЗАЦИЯ ПРАКТИКИ</w:t>
      </w:r>
    </w:p>
    <w:p w:rsidR="002B393A" w:rsidRPr="0034755E" w:rsidRDefault="002B393A" w:rsidP="0092268B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Учебная практика проводится  в учебных кабинетах и лабораториях техникума, а также на предприятиях торговли и общественного питания, структурных подразделений Минтруда и социального развития, организациях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тавляющих туристические услуги </w:t>
      </w:r>
      <w:r w:rsidRPr="0034755E">
        <w:rPr>
          <w:rFonts w:ascii="Times New Roman" w:hAnsi="Times New Roman" w:cs="Times New Roman"/>
          <w:sz w:val="24"/>
          <w:szCs w:val="24"/>
        </w:rPr>
        <w:t xml:space="preserve">на основе договоров между организацией и техникумом.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Учебная практика проводится мастерами производственного обучения и преподавателями дисциплин профессионального цикла техникума.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Мастер производственного обучения распределяет обучающихся по рабочим местам, рационально организует их труд, обучает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>мам работы, отрабатывает программу практики, проводит воспитательную работу.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Для проведения учебной практики мастера производственного обучения и преподаватели дисциплин профессионального цикла должны иметь следующую документацию: программу практики, календарно-тематический план, журнал учебных занятий, поурочные планы. Обучающиеся, проходящие учебную практику на предприятиях торговли и общественного питания, должны иметь медицинские книжки с допуском к работе, специальную одежду, дневник учебной практики.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 на основе договоров о социальном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 xml:space="preserve">рстве, заключаемых между техникумом и работодателями.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В период прохождения преддипломной практики обучающиеся могут быть зачислены на вакантные должности, если работа соответствует требованиям программы преддипломной практики.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С момента зачисления обучающихся в период производственной практики на рабочие места на них распространяются правила охраны труда и правила внутреннего распорядка, действующие в организации.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3.3. Сроки проведения практики устанавливаются техникумом в соответствии с ППССЗ и ППКРС.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3.4. Учебная практика может проводиться как концентрированно, так и рассредоточено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>м чередования с теоретическими занятиями по неделям. Практика по профилю специальности проводится после освоения учебной практики.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3.5. В организации и проведении практики участвуют: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55E">
        <w:rPr>
          <w:rFonts w:ascii="Times New Roman" w:hAnsi="Times New Roman" w:cs="Times New Roman"/>
          <w:sz w:val="24"/>
          <w:szCs w:val="24"/>
        </w:rPr>
        <w:t>техникум;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55E">
        <w:rPr>
          <w:rFonts w:ascii="Times New Roman" w:hAnsi="Times New Roman" w:cs="Times New Roman"/>
          <w:sz w:val="24"/>
          <w:szCs w:val="24"/>
        </w:rPr>
        <w:t>работодатели (социальные партнеры).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3.6. Техникум: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планирует и утверждает в учебном плане все виды и этапы практики в соответствии с ППССЗ и ППКРС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>том договоров с организациями;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заключает договоры на организацию и проведение практики;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разрабатывает и согласовывает с организациями программу профессионального модуля, содержание и планируемые результаты практик;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осуществляет руководство практикой;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контролирует реализацию программы (Приложение№3, №7)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формирует группы;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совместно с работодателями, участвующими в организации и проведении практики, организовывает процедуру оценки общих и профессиональных компетенций обучающегося, освоенных им в ходе прохождения практики;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разрабатывает и согласовывает с работодателями формы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>тности и оценочный материал прохождения практики.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3.7. Работодатели, участвующие в проведении практики: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согласовывают программу профессионального модуля, задание на практику,  планируемые резуль</w:t>
      </w:r>
      <w:r>
        <w:rPr>
          <w:rFonts w:ascii="Times New Roman" w:hAnsi="Times New Roman" w:cs="Times New Roman"/>
          <w:sz w:val="24"/>
          <w:szCs w:val="24"/>
        </w:rPr>
        <w:t>таты практики</w:t>
      </w:r>
      <w:r w:rsidRPr="0034755E">
        <w:rPr>
          <w:rFonts w:ascii="Times New Roman" w:hAnsi="Times New Roman" w:cs="Times New Roman"/>
          <w:sz w:val="24"/>
          <w:szCs w:val="24"/>
        </w:rPr>
        <w:t>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предоставляют рабочие места обучающимся, назначают руководителей практики от организации;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заключают с обучающимися срочные трудовые договоры и обеспечивают соблюдение их прав, предусмотренных трудовым законодательством;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обеспечивают безопасные условия прохождения практики обучающимися, отвечающие санитарным правилам и требованиям охраны труда;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 xml:space="preserve">проводят инструктаж обучающихся по ознакомлению с требованиями охраны труда, техники безопасности, пожарной безопасности, а также с правилами внутреннего трудового распорядка.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К прохождению практики допускаются обучающиеся, освоившие теоретический курс обучения в рамках профессионального модуля (или его раздела) и прошедшие текущую и промежуточную аттестацию по междисциплинарному курсу (или его разделу). Направление на практику оформляется приказом руководителя техникума с указанием закрепления каждого обучающегося за организацией, а также с указанием вида и сроков прохождения практики.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3.8. Обучающиеся, осваивающие ППССЗ и ППКРС  в период прохождения практики в организациях: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полностью выполняют задания, предусмотренные программами практики;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4755E">
        <w:rPr>
          <w:rFonts w:ascii="Times New Roman" w:hAnsi="Times New Roman" w:cs="Times New Roman"/>
          <w:sz w:val="24"/>
          <w:szCs w:val="24"/>
        </w:rPr>
        <w:t>строго соблюдают требования охраны труда и пожарной безопасности.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 xml:space="preserve">Организацию и руководство производственной практикой (по профилю специальности) и преддипломной практикой осуществляют руководители практики от техникума (преподаватели) и представители от организации – социальные партнеры.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B393A" w:rsidRDefault="002B393A" w:rsidP="00461473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55E">
        <w:rPr>
          <w:rFonts w:ascii="Times New Roman" w:hAnsi="Times New Roman" w:cs="Times New Roman"/>
          <w:b/>
          <w:bCs/>
          <w:sz w:val="24"/>
          <w:szCs w:val="24"/>
        </w:rPr>
        <w:t>4. РЕЗУЛЬТАТЫ ПРАКТИКИ</w:t>
      </w:r>
    </w:p>
    <w:p w:rsidR="002B393A" w:rsidRPr="0034755E" w:rsidRDefault="002B393A" w:rsidP="00461473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34755E">
        <w:rPr>
          <w:rFonts w:ascii="Times New Roman" w:hAnsi="Times New Roman" w:cs="Times New Roman"/>
          <w:sz w:val="24"/>
          <w:szCs w:val="24"/>
        </w:rPr>
        <w:t>Результаты практики определяются программами профессионального модуля, разрабатываемыми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преподавателями</w:t>
      </w:r>
      <w:r w:rsidRPr="0034755E">
        <w:rPr>
          <w:rFonts w:ascii="Times New Roman" w:hAnsi="Times New Roman" w:cs="Times New Roman"/>
          <w:sz w:val="24"/>
          <w:szCs w:val="24"/>
        </w:rPr>
        <w:t xml:space="preserve"> техникума совместно с работодателями.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По результатам практики руководителями практики от организации и от техникума  формируется аттестационный лист, содержащий сведения об уровне освоения обучающимся профессиональных компетенций (Приложение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1,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4), а также характеристика (Приложение№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6) на обучающегося по освоению профессиональных компетенций в период прохождения практики.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В период прохождения практики обучающимся 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>тся дневник практики (Приложение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2). По результатам практики обучающимся составляется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>т, который утверждается руководителем организации (Приложение№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5, 8).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55E">
        <w:rPr>
          <w:rFonts w:ascii="Times New Roman" w:hAnsi="Times New Roman" w:cs="Times New Roman"/>
          <w:sz w:val="24"/>
          <w:szCs w:val="24"/>
        </w:rPr>
        <w:t xml:space="preserve"> аудио, фото, видеоматериалы, подтверждающие практический опыт, полученный на практике, готовит портфолио. 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55E">
        <w:rPr>
          <w:rFonts w:ascii="Times New Roman" w:hAnsi="Times New Roman" w:cs="Times New Roman"/>
          <w:sz w:val="24"/>
          <w:szCs w:val="24"/>
        </w:rPr>
        <w:t>Производственная практика является завершающим этапом освоения профессионального модуля по виду профессиональной деятельности.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 xml:space="preserve">том при условии: положительного аттестационного листа по практике руководителей практики от организации 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34755E">
        <w:rPr>
          <w:rFonts w:ascii="Times New Roman" w:hAnsi="Times New Roman" w:cs="Times New Roman"/>
          <w:sz w:val="24"/>
          <w:szCs w:val="24"/>
        </w:rPr>
        <w:t xml:space="preserve">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дневника практики и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755E">
        <w:rPr>
          <w:rFonts w:ascii="Times New Roman" w:hAnsi="Times New Roman" w:cs="Times New Roman"/>
          <w:sz w:val="24"/>
          <w:szCs w:val="24"/>
        </w:rPr>
        <w:t>та о практике в соответствии с заданием на практику.</w:t>
      </w:r>
    </w:p>
    <w:p w:rsidR="002B393A" w:rsidRPr="0034755E" w:rsidRDefault="002B393A" w:rsidP="0034755E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Pr="0034755E">
        <w:rPr>
          <w:rFonts w:ascii="Times New Roman" w:hAnsi="Times New Roman" w:cs="Times New Roman"/>
          <w:sz w:val="24"/>
          <w:szCs w:val="24"/>
        </w:rPr>
        <w:t xml:space="preserve">Результаты прохождения производственной практики учитываются при сдаче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квалификационного </w:t>
      </w:r>
      <w:r w:rsidRPr="0034755E">
        <w:rPr>
          <w:rFonts w:ascii="Times New Roman" w:hAnsi="Times New Roman" w:cs="Times New Roman"/>
          <w:sz w:val="24"/>
          <w:szCs w:val="24"/>
        </w:rPr>
        <w:t>экзамена по профессиональному модулю. Обучающиеся, не прошедшие практику или получившие отрицательную оценку, не допускаются к сдаче квалификационного  экзамена по профессиональному модулю, к защите выполненной работы.  В этом случае сроки прохождения практики определяются техникумом дополнительно.</w:t>
      </w:r>
    </w:p>
    <w:p w:rsidR="002B393A" w:rsidRPr="0034755E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34755E" w:rsidRDefault="002B393A" w:rsidP="00BB1422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7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ОФОРМЛЕНИЕ И ХРАНЕНИЕ ОТЧ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 О ПРАКТИКЕ</w:t>
      </w:r>
    </w:p>
    <w:p w:rsidR="002B393A" w:rsidRPr="0034755E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34755E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55E">
        <w:rPr>
          <w:rFonts w:ascii="Times New Roman" w:hAnsi="Times New Roman" w:cs="Times New Roman"/>
          <w:sz w:val="24"/>
          <w:szCs w:val="24"/>
          <w:lang w:eastAsia="ru-RU"/>
        </w:rPr>
        <w:t>5.1. Руководитель практики (по профилю специальности) от учебного заведения за день до окончания практики представляет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ты для регистрации заведующему практикой. Заведующий практикой пода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 в учебную часть список обучающихся, полностью выполнивших программу практики, и сдавших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 xml:space="preserve">ты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установленными требованиями.</w:t>
      </w:r>
    </w:p>
    <w:p w:rsidR="002B393A" w:rsidRPr="0034755E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55E">
        <w:rPr>
          <w:rFonts w:ascii="Times New Roman" w:hAnsi="Times New Roman" w:cs="Times New Roman"/>
          <w:sz w:val="24"/>
          <w:szCs w:val="24"/>
          <w:lang w:eastAsia="ru-RU"/>
        </w:rPr>
        <w:t xml:space="preserve">5.2. По окончанию экзамена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квалификационного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 xml:space="preserve">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ты, как составная часть портфолио отдаются на руки обучающимся.</w:t>
      </w:r>
    </w:p>
    <w:p w:rsidR="002B393A" w:rsidRPr="0034755E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55E">
        <w:rPr>
          <w:rFonts w:ascii="Times New Roman" w:hAnsi="Times New Roman" w:cs="Times New Roman"/>
          <w:sz w:val="24"/>
          <w:szCs w:val="24"/>
          <w:lang w:eastAsia="ru-RU"/>
        </w:rPr>
        <w:t>5.3. 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 о преддипломной практике должен быть зарегистрирован заведующим практикой и передан на проверку руководителю практики от техникума не позднее, чем за 3 дня до защиты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та.</w:t>
      </w:r>
    </w:p>
    <w:p w:rsidR="002B393A" w:rsidRPr="0034755E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55E">
        <w:rPr>
          <w:rFonts w:ascii="Times New Roman" w:hAnsi="Times New Roman" w:cs="Times New Roman"/>
          <w:sz w:val="24"/>
          <w:szCs w:val="24"/>
          <w:lang w:eastAsia="ru-RU"/>
        </w:rPr>
        <w:t>5.4. Отчеты выборочно перерецензируются руководителями техникума, заведующей практикой, председателями цикловых комиссий, преподавателями смежных дисциплин в количестве 5 – 7 работ из каждой группы.</w:t>
      </w:r>
    </w:p>
    <w:p w:rsidR="002B393A" w:rsidRPr="0034755E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55E">
        <w:rPr>
          <w:rFonts w:ascii="Times New Roman" w:hAnsi="Times New Roman" w:cs="Times New Roman"/>
          <w:sz w:val="24"/>
          <w:szCs w:val="24"/>
          <w:lang w:eastAsia="ru-RU"/>
        </w:rPr>
        <w:t>5.5. 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ты о практике после их защиты в течение 10 дней передаются на хранение заведующей практикой в архив. Срок хранения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тов о прохождении преддипломной практики – 3 года. Списание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тов о практике по истечении срока хранения производится комиссионно в составе заместителя директора, заведующей практикой, архивариуса. Акт списания утверждается директором. За уничтожение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тов ответственность нес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 заведующая практикой (форма акта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ма – сдачи отч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тов, списания и уничтожения их даны в Приложении 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755E">
        <w:rPr>
          <w:rFonts w:ascii="Times New Roman" w:hAnsi="Times New Roman" w:cs="Times New Roman"/>
          <w:sz w:val="24"/>
          <w:szCs w:val="24"/>
          <w:lang w:eastAsia="ru-RU"/>
        </w:rPr>
        <w:t>9).</w:t>
      </w:r>
    </w:p>
    <w:p w:rsidR="002B393A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7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Данное Положение составлено на основе </w:t>
      </w:r>
      <w:r w:rsidRPr="00347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(Минобрнауки России) от 18.04.2013 г.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7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B393A" w:rsidRDefault="002B393A" w:rsidP="0034755E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93A" w:rsidRPr="00997399" w:rsidRDefault="002B393A" w:rsidP="00E25313">
      <w:pPr>
        <w:spacing w:after="0"/>
        <w:ind w:firstLine="68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2B393A" w:rsidRPr="00997399" w:rsidRDefault="002B393A" w:rsidP="0099739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(характеристика профессиональной деятельности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 во время учебной практики)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ФИО обучающегося, № группы, специальность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Pr="00997399" w:rsidRDefault="002B393A" w:rsidP="00997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практики (организация), наименование, юридический адрес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Время проведения практики _______________________________________________</w:t>
      </w:r>
    </w:p>
    <w:p w:rsidR="002B393A" w:rsidRPr="00997399" w:rsidRDefault="002B393A" w:rsidP="0099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Виды и объем работ, выполненные обучающимися во время практики</w:t>
      </w:r>
    </w:p>
    <w:p w:rsidR="002B393A" w:rsidRPr="00997399" w:rsidRDefault="002B393A" w:rsidP="009973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B393A" w:rsidRPr="0050223B">
        <w:tc>
          <w:tcPr>
            <w:tcW w:w="3190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190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работ (час)</w:t>
            </w:r>
          </w:p>
        </w:tc>
        <w:tc>
          <w:tcPr>
            <w:tcW w:w="3191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выполненных работ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>«___»__________20___</w:t>
      </w:r>
      <w:r w:rsidRPr="009973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Руководитель практики _______________</w:t>
      </w:r>
    </w:p>
    <w:p w:rsidR="002B393A" w:rsidRPr="00997399" w:rsidRDefault="002B393A" w:rsidP="009973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№2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Дневник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756"/>
        <w:gridCol w:w="2393"/>
        <w:gridCol w:w="2393"/>
      </w:tblGrid>
      <w:tr w:rsidR="002B393A" w:rsidRPr="0050223B">
        <w:tc>
          <w:tcPr>
            <w:tcW w:w="2392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56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393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93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2B393A" w:rsidRPr="0050223B">
        <w:tc>
          <w:tcPr>
            <w:tcW w:w="2392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56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B393A" w:rsidRDefault="002B393A" w:rsidP="00613246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613246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№3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прохождения производственной практики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(фамилия, имя, отчество)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110"/>
        <w:gridCol w:w="4360"/>
      </w:tblGrid>
      <w:tr w:rsidR="002B393A" w:rsidRPr="0050223B">
        <w:tc>
          <w:tcPr>
            <w:tcW w:w="1101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индивидуальных заданий</w:t>
            </w:r>
          </w:p>
        </w:tc>
        <w:tc>
          <w:tcPr>
            <w:tcW w:w="4360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выполнения работ и заданий</w:t>
            </w: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№4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(характеристика профессиональной деятельности 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 во время производственной практики)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ФИО обучающегося, № группы, специальность/профессия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практики (организация), наименование, юридический адрес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Время проведения практики _______________________________________________</w:t>
      </w:r>
    </w:p>
    <w:p w:rsidR="002B393A" w:rsidRPr="00997399" w:rsidRDefault="002B393A" w:rsidP="0099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t>Виды и объем работ, выполненные обучающимися во время практики</w:t>
      </w:r>
    </w:p>
    <w:p w:rsidR="002B393A" w:rsidRPr="00997399" w:rsidRDefault="002B393A" w:rsidP="009973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B393A" w:rsidRPr="0050223B">
        <w:tc>
          <w:tcPr>
            <w:tcW w:w="3190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190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работ (час)</w:t>
            </w:r>
          </w:p>
        </w:tc>
        <w:tc>
          <w:tcPr>
            <w:tcW w:w="3191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выполненных работ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>«___»__________20</w:t>
      </w:r>
      <w:r w:rsidRPr="00997399">
        <w:rPr>
          <w:rFonts w:ascii="Times New Roman" w:hAnsi="Times New Roman" w:cs="Times New Roman"/>
          <w:sz w:val="24"/>
          <w:szCs w:val="24"/>
          <w:lang w:eastAsia="ru-RU"/>
        </w:rPr>
        <w:t>___                                      Руководитель практики _______________</w:t>
      </w:r>
      <w:r w:rsidRPr="0099739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393A" w:rsidRPr="00997399" w:rsidRDefault="002B393A" w:rsidP="009973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№5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образование и науки РСО-Алания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профессиональное образовательное  учреждение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«Владикавказский торгово-экономический техникум»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прохождении производственной практики</w:t>
      </w: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___________________________________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(фамилии, имя, отчество)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прохождения практики_________________________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прохождения практики</w:t>
      </w: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__________по___________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сдачи отчета_____________________________________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Руководители практики_______________________________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(фамилия, инициалы)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Владикавказ 20___</w:t>
      </w:r>
    </w:p>
    <w:p w:rsidR="002B393A" w:rsidRPr="00997399" w:rsidRDefault="002B393A" w:rsidP="009973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№6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Default="002B393A" w:rsidP="00024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</w:p>
    <w:p w:rsidR="002B393A" w:rsidRPr="00997399" w:rsidRDefault="002B393A" w:rsidP="00024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обучающегося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Default="002B393A" w:rsidP="0002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2B393A" w:rsidRDefault="002B393A" w:rsidP="000240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Default="002B393A" w:rsidP="000240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___________________(ФИО полностью) за время прохождения практики проявил(а) себя следующим образом</w:t>
      </w:r>
      <w:r w:rsidRPr="0002408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место прохождения практики посещал(а) регулярно в соответствии с индивидуальным планом, к должностным обязанностям относился(лась) на должном уровне. Опозданий не допускал(а). Порученные задания исполнял(а) аккуратно и в срок. С гражданами и сотрудниками вежлив(а) и корректен(тна).</w:t>
      </w:r>
    </w:p>
    <w:p w:rsidR="002B393A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Следует отметить умение __________________создавать деловой настрой и серьезное отношение ко всем без исключения поручениям. Обладает хорошими (</w:t>
      </w:r>
      <w:r w:rsidRPr="005C5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отличными, удовлетворительными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) теоретическими знаниями, необходимыми для формирования профессиональных качеств.</w:t>
      </w:r>
    </w:p>
    <w:p w:rsidR="002B393A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Программу практики выполнил(а) полностью. По результатам практики заслужил(а) оценку «Хорошо» </w:t>
      </w:r>
      <w:r w:rsidRPr="005C5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(«Отлично»,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C5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Удовлетворительно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393A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руководителя практики </w:t>
      </w:r>
    </w:p>
    <w:p w:rsidR="002B393A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предприятии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____________(ФИО)</w:t>
      </w:r>
    </w:p>
    <w:p w:rsidR="002B393A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B393A" w:rsidRPr="00024080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м.п.</w:t>
      </w:r>
    </w:p>
    <w:p w:rsidR="002B393A" w:rsidRPr="00997399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Pr="00997399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Pr="00B736AB" w:rsidRDefault="002B393A" w:rsidP="00B736A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36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Примечание: Вам предложен шаблон, содержащий примерные словесные обороты при написании характеристики. Характеристика пишется руководителем/куратором от предприятия на бланке предприятия, организации в свободной форме. Текст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написанный от руки</w:t>
      </w:r>
      <w:r w:rsidRPr="00B736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не допускается.</w:t>
      </w:r>
    </w:p>
    <w:p w:rsidR="002B393A" w:rsidRDefault="002B393A" w:rsidP="005C5351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Default="002B393A" w:rsidP="005C5351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Default="002B393A" w:rsidP="005C5351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Default="002B393A" w:rsidP="005C5351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5C5351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№7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прохождения преддипломной практики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(фамилия, имя, отчество)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110"/>
        <w:gridCol w:w="4437"/>
      </w:tblGrid>
      <w:tr w:rsidR="002B393A" w:rsidRPr="0050223B">
        <w:tc>
          <w:tcPr>
            <w:tcW w:w="1101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индивидуальных заданий</w:t>
            </w:r>
          </w:p>
        </w:tc>
        <w:tc>
          <w:tcPr>
            <w:tcW w:w="4437" w:type="dxa"/>
            <w:vAlign w:val="center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выполнения работ и заданий</w:t>
            </w: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93A" w:rsidRPr="0050223B">
        <w:tc>
          <w:tcPr>
            <w:tcW w:w="1101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B393A" w:rsidRPr="00997399" w:rsidRDefault="002B393A" w:rsidP="0099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№8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образование и науки РСО-Алания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профессиональное </w:t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«Владикавказский торгово-экономический техникум»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прохождении преддипломной практики</w:t>
      </w: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___________________________________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(фамилии, имя, отчество)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прохождения практики_________________________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прохождения практики</w:t>
      </w: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__________по____________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сдачи отчета_____________________________________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Руководители практики_______________________________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(фамилия, инициалы)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Владикавказ 20___</w:t>
      </w:r>
    </w:p>
    <w:p w:rsidR="002B393A" w:rsidRPr="00997399" w:rsidRDefault="002B393A" w:rsidP="009973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№9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образование и науки РСО-Алания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профессиональное </w:t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образовательное учреждение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«Владикавказский торгово-экономический техникум»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393A" w:rsidRPr="00997399" w:rsidRDefault="002B393A" w:rsidP="009973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2B393A" w:rsidRPr="00997399" w:rsidRDefault="002B393A" w:rsidP="009973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ГБПОУ</w:t>
      </w:r>
      <w:r w:rsidRPr="00997399">
        <w:rPr>
          <w:rFonts w:ascii="Times New Roman" w:hAnsi="Times New Roman" w:cs="Times New Roman"/>
          <w:sz w:val="28"/>
          <w:szCs w:val="28"/>
          <w:lang w:eastAsia="ru-RU"/>
        </w:rPr>
        <w:t xml:space="preserve"> «ВТЭТ»</w:t>
      </w:r>
    </w:p>
    <w:p w:rsidR="002B393A" w:rsidRPr="00997399" w:rsidRDefault="002B393A" w:rsidP="009973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В.Б. Абиев</w:t>
      </w:r>
    </w:p>
    <w:p w:rsidR="002B393A" w:rsidRPr="00997399" w:rsidRDefault="002B393A" w:rsidP="009973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>«____» _____________ 20____г.</w:t>
      </w:r>
    </w:p>
    <w:p w:rsidR="002B393A" w:rsidRPr="00997399" w:rsidRDefault="002B393A" w:rsidP="009973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приема – сдачи отч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тов</w:t>
      </w:r>
    </w:p>
    <w:p w:rsidR="002B393A" w:rsidRPr="00997399" w:rsidRDefault="002B393A" w:rsidP="00997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sz w:val="28"/>
          <w:szCs w:val="28"/>
          <w:lang w:eastAsia="ru-RU"/>
        </w:rPr>
        <w:t>«___» ____________ 20____ г.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Мною, заведующей практикой _________________________________,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(ФИО)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переданы на хранение в архив, а архивариусом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 </w:t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приняты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(ФИО)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отчеты о стажировке по специальности ______________________________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(указать название)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выполненные в _______________ семестре _____________ учебного года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студентами группы __________ в количестве _____________ штук: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№                                     ФИО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Работы сдал      ______________                           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(подпись)                                                                (ФИО)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Работы принял______________                           ________________________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7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(подпись)                                                                (ФИО)</w:t>
      </w:r>
    </w:p>
    <w:p w:rsidR="002B393A" w:rsidRPr="00997399" w:rsidRDefault="002B393A" w:rsidP="0099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93A" w:rsidRDefault="002B393A" w:rsidP="0030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93A" w:rsidRDefault="002B393A" w:rsidP="0030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93A" w:rsidRDefault="002B393A" w:rsidP="0030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93A" w:rsidRDefault="002B393A" w:rsidP="0030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93A" w:rsidRDefault="002B393A" w:rsidP="0030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93A" w:rsidRDefault="002B393A" w:rsidP="0030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93A" w:rsidRPr="006F1A82" w:rsidRDefault="002B393A" w:rsidP="00CF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93A" w:rsidRPr="006F1A82" w:rsidSect="0034755E">
      <w:foot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3A" w:rsidRDefault="002B393A" w:rsidP="008C2515">
      <w:pPr>
        <w:spacing w:after="0" w:line="240" w:lineRule="auto"/>
      </w:pPr>
      <w:r>
        <w:separator/>
      </w:r>
    </w:p>
  </w:endnote>
  <w:endnote w:type="continuationSeparator" w:id="0">
    <w:p w:rsidR="002B393A" w:rsidRDefault="002B393A" w:rsidP="008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3A" w:rsidRDefault="002B393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B393A" w:rsidRDefault="002B3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3A" w:rsidRDefault="002B393A" w:rsidP="008C2515">
      <w:pPr>
        <w:spacing w:after="0" w:line="240" w:lineRule="auto"/>
      </w:pPr>
      <w:r>
        <w:separator/>
      </w:r>
    </w:p>
  </w:footnote>
  <w:footnote w:type="continuationSeparator" w:id="0">
    <w:p w:rsidR="002B393A" w:rsidRDefault="002B393A" w:rsidP="008C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CFB"/>
    <w:multiLevelType w:val="multilevel"/>
    <w:tmpl w:val="0419001D"/>
    <w:styleLink w:val="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03A"/>
    <w:multiLevelType w:val="hybridMultilevel"/>
    <w:tmpl w:val="7DEE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4C6"/>
    <w:multiLevelType w:val="hybridMultilevel"/>
    <w:tmpl w:val="3D72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6F04"/>
    <w:multiLevelType w:val="hybridMultilevel"/>
    <w:tmpl w:val="52A2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E1"/>
    <w:rsid w:val="0000088D"/>
    <w:rsid w:val="00003AAD"/>
    <w:rsid w:val="00024080"/>
    <w:rsid w:val="00073159"/>
    <w:rsid w:val="000A07DE"/>
    <w:rsid w:val="00127245"/>
    <w:rsid w:val="001743A5"/>
    <w:rsid w:val="001B3A3F"/>
    <w:rsid w:val="001D2413"/>
    <w:rsid w:val="001D368F"/>
    <w:rsid w:val="001D60E4"/>
    <w:rsid w:val="001E4590"/>
    <w:rsid w:val="0029596E"/>
    <w:rsid w:val="002B393A"/>
    <w:rsid w:val="002B4CC0"/>
    <w:rsid w:val="00305701"/>
    <w:rsid w:val="003354BF"/>
    <w:rsid w:val="0034755E"/>
    <w:rsid w:val="003565DB"/>
    <w:rsid w:val="0035665C"/>
    <w:rsid w:val="00376311"/>
    <w:rsid w:val="00384666"/>
    <w:rsid w:val="003E3D77"/>
    <w:rsid w:val="003F09CD"/>
    <w:rsid w:val="003F5D98"/>
    <w:rsid w:val="004013CF"/>
    <w:rsid w:val="004144BD"/>
    <w:rsid w:val="0043270B"/>
    <w:rsid w:val="00461473"/>
    <w:rsid w:val="00480065"/>
    <w:rsid w:val="0048624D"/>
    <w:rsid w:val="0050223B"/>
    <w:rsid w:val="005C5351"/>
    <w:rsid w:val="005D143D"/>
    <w:rsid w:val="005F2A27"/>
    <w:rsid w:val="005F6F09"/>
    <w:rsid w:val="006017C3"/>
    <w:rsid w:val="006119A3"/>
    <w:rsid w:val="00613246"/>
    <w:rsid w:val="00632FDC"/>
    <w:rsid w:val="00645CE1"/>
    <w:rsid w:val="00667DA1"/>
    <w:rsid w:val="006821E7"/>
    <w:rsid w:val="006850B3"/>
    <w:rsid w:val="00697DAD"/>
    <w:rsid w:val="006B0508"/>
    <w:rsid w:val="006C4483"/>
    <w:rsid w:val="006D1C8F"/>
    <w:rsid w:val="006F1A82"/>
    <w:rsid w:val="00705606"/>
    <w:rsid w:val="00761553"/>
    <w:rsid w:val="00761DB0"/>
    <w:rsid w:val="00786E99"/>
    <w:rsid w:val="00824C9D"/>
    <w:rsid w:val="008427D9"/>
    <w:rsid w:val="00862DDB"/>
    <w:rsid w:val="00874CA1"/>
    <w:rsid w:val="0088488D"/>
    <w:rsid w:val="00891356"/>
    <w:rsid w:val="008C2515"/>
    <w:rsid w:val="008E1C25"/>
    <w:rsid w:val="00904FE1"/>
    <w:rsid w:val="0092268B"/>
    <w:rsid w:val="009247E5"/>
    <w:rsid w:val="009624C2"/>
    <w:rsid w:val="009705D7"/>
    <w:rsid w:val="00997399"/>
    <w:rsid w:val="009C1653"/>
    <w:rsid w:val="009D7338"/>
    <w:rsid w:val="009E6DA4"/>
    <w:rsid w:val="00A05EC5"/>
    <w:rsid w:val="00A768DD"/>
    <w:rsid w:val="00AB6CA6"/>
    <w:rsid w:val="00AD3DCD"/>
    <w:rsid w:val="00AF5604"/>
    <w:rsid w:val="00B359A4"/>
    <w:rsid w:val="00B63539"/>
    <w:rsid w:val="00B736AB"/>
    <w:rsid w:val="00B8313C"/>
    <w:rsid w:val="00BB1422"/>
    <w:rsid w:val="00BD5837"/>
    <w:rsid w:val="00C0689B"/>
    <w:rsid w:val="00C156E6"/>
    <w:rsid w:val="00C62E14"/>
    <w:rsid w:val="00C85D6A"/>
    <w:rsid w:val="00C92151"/>
    <w:rsid w:val="00CD6A12"/>
    <w:rsid w:val="00CF2EB1"/>
    <w:rsid w:val="00D02634"/>
    <w:rsid w:val="00D05150"/>
    <w:rsid w:val="00D41151"/>
    <w:rsid w:val="00D53C3E"/>
    <w:rsid w:val="00D87857"/>
    <w:rsid w:val="00DD23BC"/>
    <w:rsid w:val="00DE48DF"/>
    <w:rsid w:val="00DF509D"/>
    <w:rsid w:val="00E0341D"/>
    <w:rsid w:val="00E25313"/>
    <w:rsid w:val="00E3002C"/>
    <w:rsid w:val="00E7347A"/>
    <w:rsid w:val="00ED3993"/>
    <w:rsid w:val="00F133A6"/>
    <w:rsid w:val="00F1721C"/>
    <w:rsid w:val="00F371CB"/>
    <w:rsid w:val="00F76ABB"/>
    <w:rsid w:val="00F803EC"/>
    <w:rsid w:val="00F818EF"/>
    <w:rsid w:val="00F848E5"/>
    <w:rsid w:val="00F9689A"/>
    <w:rsid w:val="00F9767B"/>
    <w:rsid w:val="00FC3C30"/>
    <w:rsid w:val="00FD60F9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66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2515"/>
  </w:style>
  <w:style w:type="paragraph" w:styleId="Footer">
    <w:name w:val="footer"/>
    <w:basedOn w:val="Normal"/>
    <w:link w:val="FooterChar"/>
    <w:uiPriority w:val="99"/>
    <w:rsid w:val="008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515"/>
  </w:style>
  <w:style w:type="numbering" w:customStyle="1" w:styleId="3">
    <w:name w:val="Стиль3"/>
    <w:rsid w:val="0019103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16</Pages>
  <Words>3092</Words>
  <Characters>17625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13</cp:revision>
  <cp:lastPrinted>2015-11-23T12:40:00Z</cp:lastPrinted>
  <dcterms:created xsi:type="dcterms:W3CDTF">2017-01-17T12:36:00Z</dcterms:created>
  <dcterms:modified xsi:type="dcterms:W3CDTF">2017-05-20T10:03:00Z</dcterms:modified>
</cp:coreProperties>
</file>